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1D" w:rsidRDefault="00FF2D1D" w:rsidP="00FF2D1D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b/>
          <w:bCs/>
          <w:color w:val="7F7F7F"/>
          <w:sz w:val="27"/>
          <w:szCs w:val="27"/>
        </w:rPr>
        <w:t>ИНФОРМАЦИОННОЕ СООБЩЕНИЕ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b/>
          <w:bCs/>
          <w:color w:val="7F7F7F"/>
          <w:sz w:val="27"/>
          <w:szCs w:val="27"/>
        </w:rPr>
        <w:t>о проведении аукциона по продаже муниципального имущества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b/>
          <w:bCs/>
          <w:color w:val="7F7F7F"/>
          <w:sz w:val="27"/>
          <w:szCs w:val="27"/>
        </w:rPr>
        <w:t>            </w:t>
      </w:r>
      <w:r>
        <w:rPr>
          <w:color w:val="7F7F7F"/>
          <w:sz w:val="27"/>
          <w:szCs w:val="27"/>
        </w:rPr>
        <w:t>Администрация муниципального образования Ширинский сельсовет Ширинского района Республики Хакасия (далее-организатор торгов), на основании решения Ширинского совета депутатов № 14 от 27.05.2016 г. </w:t>
      </w:r>
      <w:r>
        <w:rPr>
          <w:color w:val="FF0000"/>
          <w:sz w:val="27"/>
          <w:szCs w:val="27"/>
        </w:rPr>
        <w:t>19 июля 2016 г. в 09 ч. 00</w:t>
      </w:r>
      <w:r>
        <w:rPr>
          <w:color w:val="7F7F7F"/>
          <w:sz w:val="27"/>
          <w:szCs w:val="27"/>
        </w:rPr>
        <w:t> минут проводит аукцион по продаже муниципального имущества.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Предмет аукциона: продажа муниципального имущества в виде: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ЛОТ № 1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Нежилого здания, одноэтажного, общей площадью 99,1 кв. м. инв № 107-13-3НЗ, лит. В, расположенного по адресу: Республика Хакасия, Ширинский район, с. Шира, ул. Туимская, д. 5, литера В.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Конструктивные элементы здания: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фундамент: бутовый, ленточный,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наружные стены: камень,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перекрытия: железобетонные плиты,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крыша: шиферная,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полы: бетонные.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Земельный участок, на котором расположено вышеуказанное здание с кадастровым номером 19:11:010222:11, категория земель: земли населенных пунктов, разрешенное использование: для предпринимательской деятельности, площадью 266 кв. м.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Начальная цена продажи лота– 433874,48 рублей,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нежилое здание – 221 000,00 рублей (в т. ч. НДС),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земельный участок – 212874,48 рублей.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Шаг аукциона —  4338,74 рублей (1% от начальной цены продажи и не изменяется в течении всего аукциона).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Размер задатка – 86774,80 рублей (20 % от начальной цены продажи).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Способ приватизации – продажа муниципального имущества на аукционе.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Форма подачи предложений о цене: аукцион является открытым по составу участников. Предложения о цене имущества заявляются участниками открыто в ходе проведения торгов (открытая форма подачи предложений о цене). Средства платежа – денежные средства в валюте Российской Федерации (рубли).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Аукцион, в котором принял участие только один участник, признается несостоявшимся.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, субъектов Российской Федерации и муниципальных образований превышает 25 процентов, кроме случаев, предусмотренных ст. 25 Федерального Закона № 178-ФЗ от 21.12.2001 г. 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Для участия в аукционе претендент представляет организатору торгов (лично или через своего полномочного представителя) в установленный срок: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1. заявку по форме, утвержденной организатором торгов,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2  опись представленных документов,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3  физические лица представляют документ удостоверяющий личность, или копии всех его листов,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юридические лица дополнительно представляют следующие документы: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заверенные копии учредительных документов,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lastRenderedPageBreak/>
        <w:t>—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лица,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— копию документа, подтверждающего полномочия лица, подписавшего заявку на подачу заявки от имени претендента.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Заявка и опись представленных документов составляется в 2 экземплярах, один из которых остается у организатора, другой у заявителя. В отношении одного лота может быть подана только одна заявка.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пронумерованы. Скреплены печатью претендента (для юридического лица) и подписаны претендентом или его представителем.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Задаток для участия в аукционе должен быть перечислен на расчетный счет организатора торгов № 40302810700953000056 в Отделение НБ РХ Абакан, ИНН 1911006432 КПП 191101001, КБК 11411402033100000410, ОКТМО 95635404.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Задаток должен быть внесен к моменту подачи заявки на участие в аукционе.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Администрация муниципального образования Ширинский сельсовет обращает внимание претендентов на то, что задаток считается внесенным с момента поступления денежных средств на счет организатора торгов. При этом денежные средства поступают на счет организатора торгов на два-три банковских дня позже после их внесения в банк претендентом, что необходимо учитывать претендентам при подаче заявок.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Задаток возвращается участникам аукциона, за исключением его победителя, в течении 5 дней со дня подведения итогов аукциона.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Победителем аукциона признается участник, предложивший в ходе торгов наиболее высокую цену.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Договор купли-продажи заключается не ранее 10 рабочих дней и не позднее 15 рабочих дней после подписания протокола об итогах аукциона.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Победитель аукциона обязуется оплатить предложенную им в ходе торгов стоимость имущества в соответствии с договором купли-продажи в течении 15 календарных дней с даты заключения договора на расчетный счет Администрации Муниципального образования Ширинский сельсовет № 40101810200000010001 в Отделение НБ РХ Абакан, БИК 049514001, КБК 11411402033100000410, ОКТМО 95635404, ИНН 1911006432 КПП 191101001, получатель: УФК по Республике Хакасия (Ширинский сельсовет Ширинского района Республики Хакасия сельское поселение).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FF0000"/>
          <w:sz w:val="27"/>
          <w:szCs w:val="27"/>
          <w:u w:val="single"/>
        </w:rPr>
        <w:t>Срок приема заявок начинается со дня опубликования сообщения – 31.05.2016 г. и заканчивается 28.06.2016 г.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FF0000"/>
          <w:sz w:val="27"/>
          <w:szCs w:val="27"/>
          <w:u w:val="single"/>
        </w:rPr>
        <w:t>Дата определения участников аукциона 04.07.2016 г.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Информация о проведении настоящего аукциона размещена на официальном сайте «шира.рф».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Подать заявку и получить дополнительную информацию можно по адресу: Республика Хакасия, Ширинский район, с. Шира, ул. Щетинина, 151, с 8.00 до 16.00. перерыв на обед с 12:00 до 13:00 часов, тел: 8(39035) 9-11-52. Контактное лицо: Редель Любовь Александровна.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форма заявки</w:t>
        </w:r>
      </w:hyperlink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ДОГОВОР О ЗАДАТКЕ</w:t>
        </w:r>
      </w:hyperlink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информационное сообщение</w:t>
        </w:r>
      </w:hyperlink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Порядок проведения аукциона</w:t>
        </w:r>
      </w:hyperlink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проект договора купли-продажи</w:t>
        </w:r>
      </w:hyperlink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FF2D1D" w:rsidRDefault="00FF2D1D" w:rsidP="00FF2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FF2D1D" w:rsidRDefault="00FF2D1D" w:rsidP="00FF2D1D">
      <w:pPr>
        <w:shd w:val="clear" w:color="auto" w:fill="FFFFFF"/>
        <w:ind w:firstLine="708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lastRenderedPageBreak/>
        <w:t>Глава Ширинского сельсовета                                      Ю. С. Ковалев</w:t>
      </w:r>
    </w:p>
    <w:p w:rsidR="003554B0" w:rsidRPr="00FF2D1D" w:rsidRDefault="00FF2D1D" w:rsidP="00FF2D1D">
      <w:bookmarkStart w:id="0" w:name="_GoBack"/>
      <w:bookmarkEnd w:id="0"/>
    </w:p>
    <w:sectPr w:rsidR="003554B0" w:rsidRPr="00FF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68E4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6/05/%D0%9F%D0%BE%D1%80%D1%8F%D0%B4%D0%BE%D0%BA-%D0%BF%D1%80%D0%BE%D0%B2%D0%B5%D0%B4%D0%B5%D0%BD%D0%B8%D1%8F-%D0%B0%D1%83%D0%BA%D1%86%D0%B8%D0%BE%D0%BD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6/05/%D0%B8%D0%BD%D1%84%D0%BE%D1%80%D0%BC%D0%B0%D1%86%D0%B8%D0%BE%D0%BD%D0%BD%D0%BE%D0%B5-%D1%81%D0%BE%D0%BE%D0%B1%D1%89%D0%B5%D0%BD%D0%B8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05/%D0%94%D0%9E%D0%93%D0%9E%D0%92%D0%9E%D0%A0-%D0%9E-%D0%97%D0%90%D0%94%D0%90%D0%A2%D0%9A%D0%9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6/05/%D1%84%D0%BE%D1%80%D0%BC%D0%B0-%D0%B7%D0%B0%D1%8F%D0%B2%D0%BA%D0%B8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6/05/%D0%BF%D1%80%D0%BE%D0%B5%D0%BA%D1%82-%D0%B4%D0%BE%D0%B3%D0%BE%D0%B2%D0%BE%D1%80%D0%B0-%D0%BA%D1%83%D0%BF%D0%BB%D0%B8-%D0%BF%D1%80%D0%BE%D0%B4%D0%B0%D0%B6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1120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151</cp:revision>
  <dcterms:created xsi:type="dcterms:W3CDTF">2021-09-02T01:10:00Z</dcterms:created>
  <dcterms:modified xsi:type="dcterms:W3CDTF">2021-09-02T08:27:00Z</dcterms:modified>
</cp:coreProperties>
</file>